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2A07E" w14:textId="77777777" w:rsidR="00183A11" w:rsidRPr="00E81B44" w:rsidRDefault="00183A11" w:rsidP="00183A11">
      <w:pPr>
        <w:pStyle w:val="Titolo1"/>
        <w:spacing w:before="0" w:after="0"/>
        <w:jc w:val="center"/>
        <w:rPr>
          <w:b w:val="0"/>
          <w:bCs w:val="0"/>
          <w:color w:val="000000"/>
          <w:sz w:val="28"/>
        </w:rPr>
      </w:pPr>
      <w:bookmarkStart w:id="0" w:name="_Toc3284185"/>
      <w:r w:rsidRPr="00E81B44">
        <w:rPr>
          <w:color w:val="000000"/>
          <w:sz w:val="28"/>
          <w:szCs w:val="20"/>
        </w:rPr>
        <w:t>Per la vostra poca fede</w:t>
      </w:r>
      <w:bookmarkEnd w:id="0"/>
    </w:p>
    <w:p w14:paraId="5B73E08E" w14:textId="77777777" w:rsidR="00183A11" w:rsidRPr="00E81B44" w:rsidRDefault="00183A11" w:rsidP="00183A11">
      <w:pPr>
        <w:pStyle w:val="Titolo3"/>
        <w:spacing w:before="0" w:after="120"/>
        <w:jc w:val="center"/>
        <w:rPr>
          <w:bCs w:val="0"/>
          <w:color w:val="000000"/>
          <w:sz w:val="28"/>
        </w:rPr>
      </w:pPr>
      <w:bookmarkStart w:id="1" w:name="_Toc438971445"/>
      <w:bookmarkStart w:id="2" w:name="_Toc3284186"/>
      <w:r w:rsidRPr="00E81B44">
        <w:rPr>
          <w:bCs w:val="0"/>
          <w:color w:val="000000"/>
          <w:sz w:val="28"/>
        </w:rPr>
        <w:t>SABATO 8 AGOSTO (Mt 17,14-20)</w:t>
      </w:r>
      <w:bookmarkEnd w:id="1"/>
      <w:bookmarkEnd w:id="2"/>
    </w:p>
    <w:p w14:paraId="077A9F2D" w14:textId="77777777" w:rsidR="00183A11" w:rsidRPr="00E81B44" w:rsidRDefault="00183A11" w:rsidP="00183A11">
      <w:pPr>
        <w:spacing w:after="120"/>
        <w:jc w:val="both"/>
        <w:rPr>
          <w:rFonts w:ascii="Arial" w:hAnsi="Arial" w:cs="Arial"/>
          <w:color w:val="000000"/>
          <w:sz w:val="22"/>
          <w:szCs w:val="22"/>
        </w:rPr>
      </w:pPr>
      <w:r w:rsidRPr="00E81B44">
        <w:rPr>
          <w:rFonts w:ascii="Arial" w:hAnsi="Arial" w:cs="Arial"/>
          <w:color w:val="000000"/>
          <w:sz w:val="22"/>
          <w:szCs w:val="22"/>
        </w:rPr>
        <w:t xml:space="preserve">La fede è prima di ogni cosa obbedienza ad ogni Parola data a noi dal Padre, per Cristo, nella scienza, sapienza, conoscenza, verità dello Spirito Santo. Gesù obbedisce al Padre dicendo le Parole che il Padre dice a Lui e compiendo le opere che il Padre vuole che vengano da Lui compiute. L’insegnamento pubblico di Gesù, nel Vangelo secondo Giovanni, termina con questa professione di fede: </w:t>
      </w:r>
      <w:r w:rsidRPr="00E81B44">
        <w:rPr>
          <w:rFonts w:ascii="Arial" w:hAnsi="Arial" w:cs="Arial"/>
          <w:i/>
          <w:color w:val="000000"/>
          <w:sz w:val="22"/>
          <w:szCs w:val="22"/>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Gv</w:t>
      </w:r>
      <w:proofErr w:type="spellEnd"/>
      <w:r w:rsidRPr="00E81B44">
        <w:rPr>
          <w:rFonts w:ascii="Arial" w:hAnsi="Arial" w:cs="Arial"/>
          <w:color w:val="000000"/>
          <w:sz w:val="22"/>
          <w:szCs w:val="22"/>
        </w:rPr>
        <w:t xml:space="preserve"> 12,44-50). Gesù vive per obbedire al Padre. </w:t>
      </w:r>
    </w:p>
    <w:p w14:paraId="063930EE" w14:textId="77777777" w:rsidR="00183A11" w:rsidRPr="00E81B44" w:rsidRDefault="00183A11" w:rsidP="00183A11">
      <w:pPr>
        <w:spacing w:after="120"/>
        <w:jc w:val="both"/>
        <w:rPr>
          <w:rFonts w:ascii="Arial" w:hAnsi="Arial" w:cs="Arial"/>
          <w:color w:val="000000"/>
          <w:sz w:val="22"/>
          <w:szCs w:val="22"/>
        </w:rPr>
      </w:pPr>
      <w:r w:rsidRPr="00E81B44">
        <w:rPr>
          <w:rFonts w:ascii="Arial" w:hAnsi="Arial" w:cs="Arial"/>
          <w:color w:val="000000"/>
          <w:sz w:val="22"/>
          <w:szCs w:val="22"/>
        </w:rPr>
        <w:t xml:space="preserve">I discepoli vivono per obbedire a Cristo Gesù. Qual è la prima regola dell’obbedienza dei discepoli a Cristo Gesù? La prima regola è l’obbedienza alla verità del Padre. Tutto in Cristo è dal Padre. Tutto nei discepoli è dal Padre. Tutto Cristo chiede al Padre. Tutto i discepoli devono chiedere al Padre: </w:t>
      </w:r>
      <w:r w:rsidRPr="00E81B44">
        <w:rPr>
          <w:rFonts w:ascii="Arial" w:hAnsi="Arial" w:cs="Arial"/>
          <w:i/>
          <w:color w:val="000000"/>
          <w:sz w:val="22"/>
          <w:szCs w:val="22"/>
        </w:rPr>
        <w:t>“Ed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r w:rsidRPr="00E81B44">
        <w:rPr>
          <w:rFonts w:ascii="Arial" w:hAnsi="Arial" w:cs="Arial"/>
          <w:color w:val="000000"/>
          <w:sz w:val="22"/>
          <w:szCs w:val="22"/>
        </w:rPr>
        <w:t xml:space="preserve"> (Lc 11,2-13). Se i discepoli vogliono dire una Parola di vita eterna, la devono chiedere al Padre. Se vogliono operare un prodigio o un miracolo, lo devono chiedere al Padre. Se vogliono liberare un uomo dallo spirito impuro, lo devono chiedere al Padre. Tutto deve essere in essi grazia del Padre. </w:t>
      </w:r>
    </w:p>
    <w:p w14:paraId="5B16DB0C" w14:textId="77777777" w:rsidR="00183A11" w:rsidRPr="00E81B44" w:rsidRDefault="00183A11" w:rsidP="00183A11">
      <w:pPr>
        <w:spacing w:after="120"/>
        <w:jc w:val="both"/>
        <w:rPr>
          <w:rFonts w:ascii="Arial" w:hAnsi="Arial"/>
          <w:i/>
          <w:iCs/>
          <w:color w:val="000000"/>
          <w:sz w:val="20"/>
        </w:rPr>
      </w:pPr>
      <w:r w:rsidRPr="00E81B44">
        <w:rPr>
          <w:rFonts w:ascii="Arial" w:hAnsi="Arial"/>
          <w:i/>
          <w:iCs/>
          <w:color w:val="000000"/>
          <w:sz w:val="20"/>
        </w:rPr>
        <w:t>In quel tempo, si avvicinò a Gesù un uomo che gli si gettò in ginocchio e disse: «Signore, abbi pietà di mio figlio! è epilettico e soffre molto; cade spesso nel fuoco e sovente nell’acqua. L’ho portato dai tuoi discepoli, ma non sono riusciti a guarirlo». E Gesù rispose: «O generazione incredula e perversa! Fino a quando sarò con voi? Fino a quando dovrò sopportarvi? Portatelo qui da me». Gesù lo minacciò e il demonio uscì da lui, e da quel momento il ragazzo fu guarito. Allora i discepoli si avvicinarono a Gesù, in disparte, e gli chiesero: «Perché noi non siamo riusciti a scacciarlo?». Ed egli rispose loro: «Per la vostra poca fede. In verità io vi dico: se avrete fede pari a un granello di senape, direte a questo monte: “Spòstati da qui a là”, ed esso si sposterà, e nulla vi sarà impossibile».</w:t>
      </w:r>
    </w:p>
    <w:p w14:paraId="16DE4B3B" w14:textId="77777777" w:rsidR="00183A11" w:rsidRPr="00E81B44" w:rsidRDefault="00183A11" w:rsidP="00183A11">
      <w:pPr>
        <w:spacing w:after="120"/>
        <w:jc w:val="both"/>
        <w:rPr>
          <w:rFonts w:ascii="Arial" w:hAnsi="Arial" w:cs="Arial"/>
          <w:color w:val="000000"/>
          <w:sz w:val="22"/>
          <w:szCs w:val="22"/>
        </w:rPr>
      </w:pPr>
      <w:r w:rsidRPr="00E81B44">
        <w:rPr>
          <w:rFonts w:ascii="Arial" w:hAnsi="Arial" w:cs="Arial"/>
          <w:color w:val="000000"/>
          <w:sz w:val="22"/>
          <w:szCs w:val="22"/>
        </w:rPr>
        <w:t>Questa regola è universale. Niente è dall’uomo. Tutto invece discende dal cuore del Padre. Ci si pone in umiltà dinanzi a Lui e si chiede ogni cosa. Anche la loro missione è tutta dall’amore del Padre e dalla sua eterna misericordia e verità. Gesù tutto può, perché tutto chiede al Padre. Gli Apostoli nulla possono, perché ancora nulla chiedono al Padre. Chiedendo senza interruzione il dono dello Spirito Santo, lo Spirito Santo conduce a tutta la verità. È verità eterna che ogni cosa va ottenuta da Dio per la preghiera umile, fiduciosa, perseverante, senza interruzione. Questa legge mai va dimenticata. La preghiera apre le porte del cuore del Padre e ogni grazia è donata.</w:t>
      </w:r>
    </w:p>
    <w:p w14:paraId="68F8D12D" w14:textId="77777777" w:rsidR="00183A11" w:rsidRPr="00E81B44" w:rsidRDefault="00183A11" w:rsidP="00183A11">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 che ogni discepolo di Gesù creda nella preghiera.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83A11"/>
    <w:rsid w:val="001C707A"/>
    <w:rsid w:val="004702FF"/>
    <w:rsid w:val="00527F09"/>
    <w:rsid w:val="00663232"/>
    <w:rsid w:val="007D1E01"/>
    <w:rsid w:val="00BA7EE0"/>
    <w:rsid w:val="00C436A2"/>
    <w:rsid w:val="00CE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2020-05-30T14:16:00Z</dcterms:created>
  <dcterms:modified xsi:type="dcterms:W3CDTF">2020-05-30T14:16:00Z</dcterms:modified>
</cp:coreProperties>
</file>